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407F08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407F08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407F08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407F08">
        <w:rPr>
          <w:rFonts w:ascii="Times New Roman" w:eastAsia="宋体" w:hAnsi="宋体"/>
          <w:b/>
          <w:color w:val="000000" w:themeColor="text1"/>
          <w:sz w:val="36"/>
        </w:rPr>
        <w:t>浮力的应用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eastAsia="方正粗圆简体"/>
          <w:color w:val="000000" w:themeColor="text1"/>
          <w:sz w:val="30"/>
        </w:rPr>
        <w:t>作业</w:t>
      </w:r>
      <w:r w:rsidRPr="00407F0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407F08">
        <w:rPr>
          <w:rFonts w:eastAsia="方正粗圆简体"/>
          <w:color w:val="000000" w:themeColor="text1"/>
          <w:sz w:val="30"/>
        </w:rPr>
        <w:t>进阶演练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eastAsia="方正大雅宋简体"/>
          <w:color w:val="000000" w:themeColor="text1"/>
          <w:sz w:val="29"/>
        </w:rPr>
        <w:t>基础巩固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我国的航空母舰正按计划进行各项训练。我国航母辽宁舰某次训练时的图片如图所示。当飞机飞离航母后</w:t>
      </w:r>
      <w:r w:rsidRPr="00407F08">
        <w:rPr>
          <w:rFonts w:ascii="Times New Roman" w:eastAsia="宋体" w:hAnsi="宋体"/>
          <w:color w:val="000000" w:themeColor="text1"/>
        </w:rPr>
        <w:t>(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　</w:t>
      </w:r>
      <w:r w:rsidRPr="00407F08">
        <w:rPr>
          <w:rFonts w:ascii="Times New Roman" w:eastAsia="宋体" w:hAnsi="宋体"/>
          <w:color w:val="000000" w:themeColor="text1"/>
        </w:rPr>
        <w:t>)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64063F" wp14:editId="25508025">
            <wp:extent cx="1281600" cy="850320"/>
            <wp:effectExtent l="0" t="0" r="0" b="0"/>
            <wp:docPr id="536" name="AW8QXR65.eps" descr="id:2147493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A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航母将浮起一些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所受浮力减小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B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航母将沉下一些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所受浮力增大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C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航母将沉下一些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所受浮力减小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D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航母始终漂浮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所受浮力不变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r w:rsidRPr="00407F08">
        <w:rPr>
          <w:rFonts w:ascii="Times New Roman" w:eastAsia="宋体" w:hAnsi="Times New Roman"/>
          <w:b/>
          <w:color w:val="000000" w:themeColor="text1"/>
        </w:rPr>
        <w:t>2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潜水艇能潜入水下航行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进行侦察和袭击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是一种很重要的军用舰艇。潜水艇的艇身装有水舱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可以通过改变水舱内气压的方式进行充、放水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从而改变自身重力实现上浮或下潜。下列说法正确的是</w:t>
      </w:r>
      <w:r w:rsidRPr="00407F08">
        <w:rPr>
          <w:rFonts w:ascii="Times New Roman" w:eastAsia="宋体" w:hAnsi="宋体"/>
          <w:color w:val="000000" w:themeColor="text1"/>
        </w:rPr>
        <w:t>(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　</w:t>
      </w:r>
      <w:r w:rsidRPr="00407F08">
        <w:rPr>
          <w:rFonts w:ascii="Times New Roman" w:eastAsia="宋体" w:hAnsi="宋体"/>
          <w:color w:val="000000" w:themeColor="text1"/>
        </w:rPr>
        <w:t>)</w:t>
      </w:r>
    </w:p>
    <w:bookmarkEnd w:id="0"/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C50DC97" wp14:editId="652B5BD4">
            <wp:extent cx="1486080" cy="951480"/>
            <wp:effectExtent l="0" t="0" r="0" b="0"/>
            <wp:docPr id="537" name="AW8QXR67.eps" descr="id:2147493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A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潜水艇上浮时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要向水舱充水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B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潜水艇下潜时受到的浮力大于重力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C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潜水艇受到的浮力等于重力时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可以悬浮在水中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D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潜水艇漂浮在水面上时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浮力小于重力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3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密度计是用来测量液体密度的仪器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把两支完全相同的密度计分别放在甲、乙两种液体中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密度计静止时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两种液体的深度相同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如图所示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甲、乙两种液体对容器底的压强分别为</w:t>
      </w:r>
      <w:r w:rsidRPr="00407F08">
        <w:rPr>
          <w:rFonts w:ascii="Times New Roman" w:eastAsia="宋体" w:hAnsi="宋体"/>
          <w:i/>
          <w:color w:val="000000" w:themeColor="text1"/>
        </w:rPr>
        <w:t>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color w:val="000000" w:themeColor="text1"/>
        </w:rPr>
        <w:t>和</w:t>
      </w:r>
      <w:r w:rsidRPr="00407F08">
        <w:rPr>
          <w:rFonts w:ascii="Times New Roman" w:eastAsia="宋体" w:hAnsi="宋体"/>
          <w:i/>
          <w:color w:val="000000" w:themeColor="text1"/>
        </w:rPr>
        <w:t>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密度计受到的浮力分别为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color w:val="000000" w:themeColor="text1"/>
        </w:rPr>
        <w:t>和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则</w:t>
      </w:r>
      <w:r w:rsidRPr="00407F08">
        <w:rPr>
          <w:rFonts w:ascii="Times New Roman" w:eastAsia="宋体" w:hAnsi="宋体"/>
          <w:color w:val="000000" w:themeColor="text1"/>
        </w:rPr>
        <w:t>(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　</w:t>
      </w:r>
      <w:r w:rsidRPr="00407F08">
        <w:rPr>
          <w:rFonts w:ascii="Times New Roman" w:eastAsia="宋体" w:hAnsi="宋体"/>
          <w:color w:val="000000" w:themeColor="text1"/>
        </w:rPr>
        <w:t>)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4B6EBF16" wp14:editId="72A59E7C">
            <wp:extent cx="1231200" cy="977400"/>
            <wp:effectExtent l="0" t="0" r="0" b="0"/>
            <wp:docPr id="538" name="AW8QXR68.eps" descr="id:2147493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A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i/>
          <w:color w:val="000000" w:themeColor="text1"/>
        </w:rPr>
        <w:t>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&lt;p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=F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B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i/>
          <w:color w:val="000000" w:themeColor="text1"/>
        </w:rPr>
        <w:t>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&lt;p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&gt;F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C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i/>
          <w:color w:val="000000" w:themeColor="text1"/>
        </w:rPr>
        <w:t>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&gt;p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=F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D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i/>
          <w:color w:val="000000" w:themeColor="text1"/>
        </w:rPr>
        <w:t>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&gt;p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407F08">
        <w:rPr>
          <w:rFonts w:ascii="Times New Roman" w:eastAsia="宋体" w:hAnsi="宋体"/>
          <w:i/>
          <w:color w:val="000000" w:themeColor="text1"/>
        </w:rPr>
        <w:t>&lt;F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乙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4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我国研发的</w:t>
      </w:r>
      <w:r w:rsidRPr="00407F08">
        <w:rPr>
          <w:rFonts w:ascii="Times New Roman" w:eastAsia="宋体" w:hAnsi="Times New Roman" w:cs="Times New Roman"/>
          <w:color w:val="000000" w:themeColor="text1"/>
        </w:rPr>
        <w:t>“</w:t>
      </w:r>
      <w:r w:rsidRPr="00407F08">
        <w:rPr>
          <w:rFonts w:ascii="Times New Roman" w:eastAsia="宋体" w:hAnsi="宋体"/>
          <w:color w:val="000000" w:themeColor="text1"/>
        </w:rPr>
        <w:t>圆梦号</w:t>
      </w:r>
      <w:r w:rsidRPr="00407F08">
        <w:rPr>
          <w:rFonts w:ascii="Times New Roman" w:eastAsia="宋体" w:hAnsi="Times New Roman" w:cs="Times New Roman"/>
          <w:color w:val="000000" w:themeColor="text1"/>
        </w:rPr>
        <w:t>”</w:t>
      </w:r>
      <w:r w:rsidRPr="00407F08">
        <w:rPr>
          <w:rFonts w:ascii="Times New Roman" w:eastAsia="宋体" w:hAnsi="宋体"/>
          <w:color w:val="000000" w:themeColor="text1"/>
        </w:rPr>
        <w:t>平流层飞艇依靠浮力可升到</w:t>
      </w:r>
      <w:r w:rsidRPr="00407F08">
        <w:rPr>
          <w:rFonts w:ascii="Times New Roman" w:eastAsia="宋体" w:hAnsi="宋体"/>
          <w:color w:val="000000" w:themeColor="text1"/>
        </w:rPr>
        <w:t>20 km</w:t>
      </w:r>
      <w:r w:rsidRPr="00407F08">
        <w:rPr>
          <w:rFonts w:ascii="Times New Roman" w:eastAsia="宋体" w:hAnsi="宋体"/>
          <w:color w:val="000000" w:themeColor="text1"/>
        </w:rPr>
        <w:t>高的平流层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其推进系统由太阳能电池提供能量。推进器产生的推力与气流对飞艇的水平作用力平衡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可使飞艇长时间悬停。若飞艇的气囊体积为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8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407F08">
        <w:rPr>
          <w:rFonts w:ascii="Times New Roman" w:eastAsia="宋体" w:hAnsi="宋体"/>
          <w:color w:val="000000" w:themeColor="text1"/>
        </w:rPr>
        <w:t xml:space="preserve"> 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飞艇长时间悬停在平流层中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此时飞艇所受浮力约为</w:t>
      </w:r>
      <w:r w:rsidRPr="00407F08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407F08">
        <w:rPr>
          <w:rFonts w:ascii="Times New Roman" w:eastAsia="宋体" w:hAnsi="宋体"/>
          <w:color w:val="000000" w:themeColor="text1"/>
        </w:rPr>
        <w:t xml:space="preserve"> N</w:t>
      </w:r>
      <w:r w:rsidRPr="00407F08">
        <w:rPr>
          <w:rFonts w:ascii="Times New Roman" w:eastAsia="宋体" w:hAnsi="宋体"/>
          <w:color w:val="000000" w:themeColor="text1"/>
        </w:rPr>
        <w:t>。</w:t>
      </w:r>
      <w:r w:rsidRPr="00407F08">
        <w:rPr>
          <w:rFonts w:ascii="Times New Roman" w:eastAsia="宋体" w:hAnsi="宋体"/>
          <w:color w:val="000000" w:themeColor="text1"/>
        </w:rPr>
        <w:t>(</w:t>
      </w:r>
      <w:r w:rsidRPr="00407F08">
        <w:rPr>
          <w:rFonts w:ascii="Times New Roman" w:eastAsia="宋体" w:hAnsi="宋体"/>
          <w:color w:val="000000" w:themeColor="text1"/>
        </w:rPr>
        <w:t>平流层</w:t>
      </w:r>
      <w:r w:rsidRPr="00407F08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空</w:t>
      </w:r>
      <w:r w:rsidRPr="00407F08">
        <w:rPr>
          <w:rFonts w:ascii="Times New Roman" w:eastAsia="宋体" w:hAnsi="宋体"/>
          <w:i/>
          <w:color w:val="000000" w:themeColor="text1"/>
        </w:rPr>
        <w:t>=</w:t>
      </w:r>
      <w:r w:rsidRPr="00407F08">
        <w:rPr>
          <w:rFonts w:ascii="Times New Roman" w:eastAsia="宋体" w:hAnsi="宋体"/>
          <w:color w:val="000000" w:themeColor="text1"/>
        </w:rPr>
        <w:t>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06 kg/m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)</w:t>
      </w:r>
      <w:r w:rsidRPr="00407F08">
        <w:rPr>
          <w:rFonts w:ascii="Times New Roman" w:eastAsia="宋体" w:hAnsi="宋体"/>
          <w:color w:val="000000" w:themeColor="text1"/>
        </w:rPr>
        <w:t> 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5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潜水艇是海军的战略重器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建设一支强大的海军是实现中国梦的有力保障。如图甲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当潜水艇下潜至水下</w:t>
      </w:r>
      <w:r w:rsidRPr="00407F08">
        <w:rPr>
          <w:rFonts w:ascii="Times New Roman" w:eastAsia="宋体" w:hAnsi="宋体"/>
          <w:color w:val="000000" w:themeColor="text1"/>
        </w:rPr>
        <w:t>300 m</w:t>
      </w:r>
      <w:r w:rsidRPr="00407F08">
        <w:rPr>
          <w:rFonts w:ascii="Times New Roman" w:eastAsia="宋体" w:hAnsi="宋体"/>
          <w:color w:val="000000" w:themeColor="text1"/>
        </w:rPr>
        <w:t>处时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排水量为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6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407F08">
        <w:rPr>
          <w:rFonts w:ascii="Times New Roman" w:eastAsia="宋体" w:hAnsi="宋体"/>
          <w:color w:val="000000" w:themeColor="text1"/>
        </w:rPr>
        <w:t xml:space="preserve"> t,</w:t>
      </w:r>
      <w:r w:rsidRPr="00407F08">
        <w:rPr>
          <w:rFonts w:ascii="Times New Roman" w:eastAsia="宋体" w:hAnsi="宋体"/>
          <w:color w:val="000000" w:themeColor="text1"/>
        </w:rPr>
        <w:t>此时潜水艇受到海水的浮力为</w:t>
      </w:r>
      <w:r w:rsidRPr="00407F08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407F08">
        <w:rPr>
          <w:rFonts w:ascii="Times New Roman" w:eastAsia="宋体" w:hAnsi="宋体"/>
          <w:color w:val="000000" w:themeColor="text1"/>
        </w:rPr>
        <w:t xml:space="preserve"> N,</w:t>
      </w:r>
      <w:r w:rsidRPr="00407F08">
        <w:rPr>
          <w:rFonts w:ascii="Times New Roman" w:eastAsia="宋体" w:hAnsi="宋体"/>
          <w:color w:val="000000" w:themeColor="text1"/>
        </w:rPr>
        <w:t>受到海水的压强为</w:t>
      </w:r>
      <w:r w:rsidRPr="00407F08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407F08">
        <w:rPr>
          <w:rFonts w:ascii="Times New Roman" w:eastAsia="宋体" w:hAnsi="宋体"/>
          <w:color w:val="000000" w:themeColor="text1"/>
        </w:rPr>
        <w:t xml:space="preserve"> Pa;</w:t>
      </w:r>
      <w:r w:rsidRPr="00407F08">
        <w:rPr>
          <w:rFonts w:ascii="Times New Roman" w:eastAsia="宋体" w:hAnsi="宋体"/>
          <w:color w:val="000000" w:themeColor="text1"/>
        </w:rPr>
        <w:t>潜水艇的水舱向外排出一部分海水后开始上浮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潜水艇在图乙中的位置时受到海水的浮力为</w:t>
      </w:r>
      <w:r w:rsidRPr="00407F08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407F08">
        <w:rPr>
          <w:rFonts w:ascii="Times New Roman" w:eastAsia="宋体" w:hAnsi="宋体"/>
          <w:color w:val="000000" w:themeColor="text1"/>
        </w:rPr>
        <w:t xml:space="preserve"> N;</w:t>
      </w:r>
      <w:r w:rsidRPr="00407F08">
        <w:rPr>
          <w:rFonts w:ascii="Times New Roman" w:eastAsia="宋体" w:hAnsi="宋体"/>
          <w:color w:val="000000" w:themeColor="text1"/>
        </w:rPr>
        <w:t>最终潜水艇静止在图丙中的海面上。由此可见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潜水艇是通过改变</w:t>
      </w:r>
      <w:r w:rsidRPr="00407F08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407F08">
        <w:rPr>
          <w:rFonts w:ascii="Times New Roman" w:eastAsia="宋体" w:hAnsi="宋体"/>
          <w:color w:val="000000" w:themeColor="text1"/>
        </w:rPr>
        <w:t>实现上浮和下潜的。</w:t>
      </w:r>
      <w:r w:rsidRPr="00407F08">
        <w:rPr>
          <w:rFonts w:ascii="Times New Roman" w:eastAsia="宋体" w:hAnsi="宋体"/>
          <w:color w:val="000000" w:themeColor="text1"/>
        </w:rPr>
        <w:t>(</w:t>
      </w:r>
      <w:r w:rsidRPr="00407F08">
        <w:rPr>
          <w:rFonts w:ascii="Times New Roman" w:eastAsia="宋体" w:hAnsi="宋体"/>
          <w:i/>
          <w:color w:val="000000" w:themeColor="text1"/>
        </w:rPr>
        <w:t>g</w:t>
      </w:r>
      <w:r w:rsidRPr="00407F08">
        <w:rPr>
          <w:rFonts w:ascii="Times New Roman" w:eastAsia="宋体" w:hAnsi="宋体"/>
          <w:color w:val="000000" w:themeColor="text1"/>
        </w:rPr>
        <w:t>取</w:t>
      </w:r>
      <w:r w:rsidRPr="00407F08">
        <w:rPr>
          <w:rFonts w:ascii="Times New Roman" w:eastAsia="宋体" w:hAnsi="宋体"/>
          <w:color w:val="000000" w:themeColor="text1"/>
        </w:rPr>
        <w:t>10 N/kg,</w:t>
      </w:r>
      <w:r w:rsidRPr="00407F08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海水</w:t>
      </w:r>
      <w:r w:rsidRPr="00407F08">
        <w:rPr>
          <w:rFonts w:ascii="Times New Roman" w:eastAsia="宋体" w:hAnsi="宋体"/>
          <w:i/>
          <w:color w:val="000000" w:themeColor="text1"/>
        </w:rPr>
        <w:t>=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 xml:space="preserve"> kg/m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)</w:t>
      </w:r>
      <w:r w:rsidRPr="00407F08">
        <w:rPr>
          <w:rFonts w:ascii="Times New Roman" w:eastAsia="宋体" w:hAnsi="宋体"/>
          <w:color w:val="000000" w:themeColor="text1"/>
        </w:rPr>
        <w:t> 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6BDDFAD" wp14:editId="4D3AC797">
            <wp:extent cx="2564640" cy="1319760"/>
            <wp:effectExtent l="0" t="0" r="0" b="0"/>
            <wp:docPr id="539" name="AW8QXR69.eps" descr="id:2147493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eastAsia="方正大雅宋简体"/>
          <w:color w:val="000000" w:themeColor="text1"/>
          <w:sz w:val="29"/>
        </w:rPr>
        <w:t>能力提升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6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在传统农耕文化中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劳动人民一般采用</w:t>
      </w:r>
      <w:r w:rsidRPr="00407F08">
        <w:rPr>
          <w:rFonts w:ascii="Times New Roman" w:eastAsia="宋体" w:hAnsi="Times New Roman" w:cs="Times New Roman"/>
          <w:color w:val="000000" w:themeColor="text1"/>
        </w:rPr>
        <w:t>“</w:t>
      </w:r>
      <w:r w:rsidRPr="00407F08">
        <w:rPr>
          <w:rFonts w:ascii="Times New Roman" w:eastAsia="宋体" w:hAnsi="宋体"/>
          <w:color w:val="000000" w:themeColor="text1"/>
        </w:rPr>
        <w:t>盐水选种</w:t>
      </w:r>
      <w:r w:rsidRPr="00407F08">
        <w:rPr>
          <w:rFonts w:ascii="Times New Roman" w:eastAsia="宋体" w:hAnsi="Times New Roman" w:cs="Times New Roman"/>
          <w:color w:val="000000" w:themeColor="text1"/>
        </w:rPr>
        <w:t>”</w:t>
      </w:r>
      <w:r w:rsidRPr="00407F08">
        <w:rPr>
          <w:rFonts w:ascii="Times New Roman" w:eastAsia="宋体" w:hAnsi="宋体"/>
          <w:color w:val="000000" w:themeColor="text1"/>
        </w:rPr>
        <w:t>的方法挑选种子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下列说法正确的是</w:t>
      </w:r>
      <w:r w:rsidRPr="00407F08">
        <w:rPr>
          <w:rFonts w:ascii="Times New Roman" w:eastAsia="宋体" w:hAnsi="宋体"/>
          <w:color w:val="000000" w:themeColor="text1"/>
        </w:rPr>
        <w:t>(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　</w:t>
      </w:r>
      <w:r w:rsidRPr="00407F08">
        <w:rPr>
          <w:rFonts w:ascii="Times New Roman" w:eastAsia="宋体" w:hAnsi="宋体"/>
          <w:color w:val="000000" w:themeColor="text1"/>
        </w:rPr>
        <w:t>)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07BA3B" wp14:editId="3A804320">
            <wp:extent cx="1269360" cy="558360"/>
            <wp:effectExtent l="0" t="0" r="0" b="0"/>
            <wp:docPr id="540" name="AW8QXR70.eps" descr="id:2147493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A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种子上浮过程中盐水对种子的压强变大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B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漂浮的种子受到的浮力大于自身重力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lastRenderedPageBreak/>
        <w:t>C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下沉的种子的密度比盐水的密度大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D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沉底的种子只受到重力和浮力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7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下图为某科技小组制作的潜水艇模型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推拉注射器的活塞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即可通过吸水或排水实现该模型的上浮、下潜。已知模型的总质量为</w:t>
      </w:r>
      <w:r w:rsidRPr="00407F08">
        <w:rPr>
          <w:rFonts w:ascii="Times New Roman" w:eastAsia="宋体" w:hAnsi="宋体"/>
          <w:color w:val="000000" w:themeColor="text1"/>
        </w:rPr>
        <w:t>120 g,</w:t>
      </w:r>
      <w:r w:rsidRPr="00407F08">
        <w:rPr>
          <w:rFonts w:ascii="Times New Roman" w:eastAsia="宋体" w:hAnsi="宋体"/>
          <w:color w:val="000000" w:themeColor="text1"/>
        </w:rPr>
        <w:t>体积为</w:t>
      </w:r>
      <w:r w:rsidRPr="00407F08">
        <w:rPr>
          <w:rFonts w:ascii="Times New Roman" w:eastAsia="宋体" w:hAnsi="宋体"/>
          <w:color w:val="000000" w:themeColor="text1"/>
        </w:rPr>
        <w:t>500 cm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进排气管体积忽略不计。</w:t>
      </w:r>
      <w:r w:rsidRPr="00407F08">
        <w:rPr>
          <w:rFonts w:ascii="Times New Roman" w:eastAsia="宋体" w:hAnsi="宋体"/>
          <w:i/>
          <w:color w:val="000000" w:themeColor="text1"/>
        </w:rPr>
        <w:t>g</w:t>
      </w:r>
      <w:r w:rsidRPr="00407F08">
        <w:rPr>
          <w:rFonts w:ascii="Times New Roman" w:eastAsia="宋体" w:hAnsi="宋体"/>
          <w:color w:val="000000" w:themeColor="text1"/>
        </w:rPr>
        <w:t>取</w:t>
      </w:r>
      <w:r w:rsidRPr="00407F08">
        <w:rPr>
          <w:rFonts w:ascii="Times New Roman" w:eastAsia="宋体" w:hAnsi="宋体"/>
          <w:color w:val="000000" w:themeColor="text1"/>
        </w:rPr>
        <w:t>10 N/kg,</w:t>
      </w:r>
      <w:r w:rsidRPr="00407F08">
        <w:rPr>
          <w:rFonts w:ascii="Times New Roman" w:eastAsia="宋体" w:hAnsi="宋体"/>
          <w:color w:val="000000" w:themeColor="text1"/>
        </w:rPr>
        <w:t>水的密度</w:t>
      </w:r>
      <w:r w:rsidRPr="00407F08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407F08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407F08">
        <w:rPr>
          <w:rFonts w:ascii="Times New Roman" w:eastAsia="宋体" w:hAnsi="宋体"/>
          <w:color w:val="000000" w:themeColor="text1"/>
        </w:rPr>
        <w:t>为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 xml:space="preserve"> kg/m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。求</w:t>
      </w:r>
      <w:r w:rsidRPr="00407F08">
        <w:rPr>
          <w:rFonts w:ascii="Times New Roman" w:eastAsia="宋体" w:hAnsi="宋体"/>
          <w:color w:val="000000" w:themeColor="text1"/>
        </w:rPr>
        <w:t>: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9BE65C" wp14:editId="28E1390E">
            <wp:extent cx="2196000" cy="749160"/>
            <wp:effectExtent l="0" t="0" r="0" b="0"/>
            <wp:docPr id="541" name="25LKRG23.eps" descr="id:2147493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(1)</w:t>
      </w:r>
      <w:r w:rsidRPr="00407F08">
        <w:rPr>
          <w:rFonts w:ascii="Times New Roman" w:eastAsia="宋体" w:hAnsi="宋体"/>
          <w:color w:val="000000" w:themeColor="text1"/>
        </w:rPr>
        <w:t>该模型所受的重力</w:t>
      </w:r>
      <w:r w:rsidRPr="00407F08">
        <w:rPr>
          <w:rFonts w:ascii="Times New Roman" w:eastAsia="宋体" w:hAnsi="宋体"/>
          <w:color w:val="000000" w:themeColor="text1"/>
        </w:rPr>
        <w:t>;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(2)</w:t>
      </w:r>
      <w:r w:rsidRPr="00407F08">
        <w:rPr>
          <w:rFonts w:ascii="Times New Roman" w:eastAsia="宋体" w:hAnsi="宋体"/>
          <w:color w:val="000000" w:themeColor="text1"/>
        </w:rPr>
        <w:t>该模型上部距水面</w:t>
      </w:r>
      <w:r w:rsidRPr="00407F08">
        <w:rPr>
          <w:rFonts w:ascii="Times New Roman" w:eastAsia="宋体" w:hAnsi="宋体"/>
          <w:color w:val="000000" w:themeColor="text1"/>
        </w:rPr>
        <w:t>5 cm</w:t>
      </w:r>
      <w:r w:rsidRPr="00407F08">
        <w:rPr>
          <w:rFonts w:ascii="Times New Roman" w:eastAsia="宋体" w:hAnsi="宋体"/>
          <w:color w:val="000000" w:themeColor="text1"/>
        </w:rPr>
        <w:t>处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所受水的压强</w:t>
      </w:r>
      <w:r w:rsidRPr="00407F08">
        <w:rPr>
          <w:rFonts w:ascii="Times New Roman" w:eastAsia="宋体" w:hAnsi="宋体"/>
          <w:color w:val="000000" w:themeColor="text1"/>
        </w:rPr>
        <w:t>;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(3)</w:t>
      </w:r>
      <w:r w:rsidRPr="00407F08">
        <w:rPr>
          <w:rFonts w:ascii="Times New Roman" w:eastAsia="宋体" w:hAnsi="宋体"/>
          <w:color w:val="000000" w:themeColor="text1"/>
        </w:rPr>
        <w:t>潜水艇模型悬浮时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color w:val="000000" w:themeColor="text1"/>
        </w:rPr>
        <w:t>吸入水的重力。</w:t>
      </w:r>
    </w:p>
    <w:p w:rsidR="00407F08" w:rsidRPr="00407F08" w:rsidRDefault="00407F08" w:rsidP="00407F08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br w:type="page"/>
      </w:r>
    </w:p>
    <w:p w:rsidR="00407F08" w:rsidRPr="00407F08" w:rsidRDefault="00407F08" w:rsidP="00407F08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000000" w:themeColor="text1"/>
          <w:sz w:val="22"/>
        </w:rPr>
      </w:pPr>
      <w:r w:rsidRPr="00407F08">
        <w:rPr>
          <w:rFonts w:ascii="Arial" w:eastAsia="黑体" w:hAnsi="黑体"/>
          <w:color w:val="000000" w:themeColor="text1"/>
          <w:sz w:val="28"/>
        </w:rPr>
        <w:lastRenderedPageBreak/>
        <w:t>参考答案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A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Times New Roman"/>
          <w:b/>
          <w:color w:val="000000" w:themeColor="text1"/>
        </w:rPr>
        <w:t>2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C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Times New Roman"/>
          <w:b/>
          <w:color w:val="000000" w:themeColor="text1"/>
        </w:rPr>
        <w:t>3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A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4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08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4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5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6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color w:val="000000" w:themeColor="text1"/>
        </w:rPr>
        <w:t>3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6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6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color w:val="000000" w:themeColor="text1"/>
        </w:rPr>
        <w:t>自身重力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6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C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Times New Roman"/>
          <w:b/>
          <w:color w:val="000000" w:themeColor="text1"/>
        </w:rPr>
        <w:t>7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(1)1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2 N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color w:val="000000" w:themeColor="text1"/>
        </w:rPr>
        <w:t>(2)500 Pa</w:t>
      </w:r>
      <w:r w:rsidRPr="00407F08">
        <w:rPr>
          <w:rFonts w:ascii="Times New Roman" w:eastAsia="宋体" w:hAnsi="宋体"/>
          <w:i/>
          <w:color w:val="000000" w:themeColor="text1"/>
        </w:rPr>
        <w:t xml:space="preserve">　</w:t>
      </w:r>
      <w:r w:rsidRPr="00407F08">
        <w:rPr>
          <w:rFonts w:ascii="Times New Roman" w:eastAsia="宋体" w:hAnsi="宋体"/>
          <w:color w:val="000000" w:themeColor="text1"/>
        </w:rPr>
        <w:t>(3)3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8 N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Arial" w:eastAsia="黑体" w:hAnsi="黑体"/>
          <w:color w:val="000000" w:themeColor="text1"/>
        </w:rPr>
        <w:t>解析</w:t>
      </w:r>
      <w:r w:rsidRPr="00407F08">
        <w:rPr>
          <w:rFonts w:ascii="Arial" w:eastAsia="黑体" w:hAnsi="黑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(1)</w:t>
      </w:r>
      <w:r w:rsidRPr="00407F08">
        <w:rPr>
          <w:rFonts w:ascii="Times New Roman" w:eastAsia="楷体" w:hAnsi="楷体"/>
          <w:color w:val="000000" w:themeColor="text1"/>
        </w:rPr>
        <w:t>该模型所受的重力</w:t>
      </w:r>
      <w:r w:rsidRPr="00407F08">
        <w:rPr>
          <w:rFonts w:ascii="Times New Roman" w:eastAsia="宋体" w:hAnsi="宋体"/>
          <w:i/>
          <w:color w:val="000000" w:themeColor="text1"/>
        </w:rPr>
        <w:t>G=mg=</w:t>
      </w:r>
      <w:r w:rsidRPr="00407F08">
        <w:rPr>
          <w:rFonts w:ascii="Times New Roman" w:eastAsia="宋体" w:hAnsi="宋体"/>
          <w:color w:val="000000" w:themeColor="text1"/>
        </w:rPr>
        <w:t>120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kg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N/kg=1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2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</w:t>
      </w:r>
      <w:r w:rsidRPr="00407F08">
        <w:rPr>
          <w:rFonts w:ascii="Times New Roman" w:eastAsia="楷体" w:hAnsi="楷体"/>
          <w:color w:val="000000" w:themeColor="text1"/>
        </w:rPr>
        <w:t>。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(2)</w:t>
      </w:r>
      <w:r w:rsidRPr="00407F08">
        <w:rPr>
          <w:rFonts w:ascii="Times New Roman" w:eastAsia="楷体" w:hAnsi="楷体"/>
          <w:color w:val="000000" w:themeColor="text1"/>
        </w:rPr>
        <w:t>该模型上部距水面</w:t>
      </w:r>
      <w:r w:rsidRPr="00407F08">
        <w:rPr>
          <w:rFonts w:ascii="Times New Roman" w:eastAsia="宋体" w:hAnsi="宋体"/>
          <w:color w:val="000000" w:themeColor="text1"/>
        </w:rPr>
        <w:t>5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cm</w:t>
      </w:r>
      <w:r w:rsidRPr="00407F08">
        <w:rPr>
          <w:rFonts w:ascii="Times New Roman" w:eastAsia="楷体" w:hAnsi="楷体"/>
          <w:color w:val="000000" w:themeColor="text1"/>
        </w:rPr>
        <w:t>处所受水的压强</w:t>
      </w:r>
      <w:r w:rsidRPr="00407F08">
        <w:rPr>
          <w:rFonts w:ascii="Times New Roman" w:eastAsia="宋体" w:hAnsi="宋体"/>
          <w:i/>
          <w:color w:val="000000" w:themeColor="text1"/>
        </w:rPr>
        <w:t>p=</w:t>
      </w:r>
      <w:r w:rsidRPr="00407F08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407F08">
        <w:rPr>
          <w:rFonts w:ascii="Times New Roman" w:eastAsia="宋体" w:hAnsi="宋体"/>
          <w:i/>
          <w:color w:val="000000" w:themeColor="text1"/>
        </w:rPr>
        <w:t>gh=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kg/m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N/kg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5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-2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m=500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Pa</w:t>
      </w:r>
      <w:r w:rsidRPr="00407F08">
        <w:rPr>
          <w:rFonts w:ascii="Times New Roman" w:eastAsia="楷体" w:hAnsi="楷体"/>
          <w:color w:val="000000" w:themeColor="text1"/>
        </w:rPr>
        <w:t>。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宋体" w:hAnsi="宋体"/>
          <w:color w:val="000000" w:themeColor="text1"/>
        </w:rPr>
        <w:t>(3)</w:t>
      </w:r>
      <w:r w:rsidRPr="00407F08">
        <w:rPr>
          <w:rFonts w:ascii="Times New Roman" w:eastAsia="楷体" w:hAnsi="楷体"/>
          <w:color w:val="000000" w:themeColor="text1"/>
        </w:rPr>
        <w:t>潜水艇模型浸没水中</w:t>
      </w:r>
      <w:r w:rsidRPr="00407F08">
        <w:rPr>
          <w:rFonts w:ascii="Times New Roman" w:eastAsia="宋体" w:hAnsi="宋体"/>
          <w:color w:val="000000" w:themeColor="text1"/>
        </w:rPr>
        <w:t>,</w:t>
      </w:r>
      <w:r w:rsidRPr="00407F08">
        <w:rPr>
          <w:rFonts w:ascii="Times New Roman" w:eastAsia="宋体" w:hAnsi="宋体"/>
          <w:i/>
          <w:color w:val="000000" w:themeColor="text1"/>
        </w:rPr>
        <w:t>V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407F08">
        <w:rPr>
          <w:rFonts w:ascii="Times New Roman" w:eastAsia="宋体" w:hAnsi="宋体"/>
          <w:i/>
          <w:color w:val="000000" w:themeColor="text1"/>
        </w:rPr>
        <w:t>=V=</w:t>
      </w:r>
      <w:r w:rsidRPr="00407F08">
        <w:rPr>
          <w:rFonts w:ascii="Times New Roman" w:eastAsia="宋体" w:hAnsi="宋体"/>
          <w:color w:val="000000" w:themeColor="text1"/>
        </w:rPr>
        <w:t>500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cm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=5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-4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,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楷体" w:hAnsi="楷体"/>
          <w:color w:val="000000" w:themeColor="text1"/>
        </w:rPr>
        <w:t>潜水艇模型受到的浮力</w:t>
      </w:r>
      <w:r w:rsidRPr="00407F08">
        <w:rPr>
          <w:rFonts w:ascii="Times New Roman" w:eastAsia="宋体" w:hAnsi="宋体"/>
          <w:i/>
          <w:color w:val="000000" w:themeColor="text1"/>
        </w:rPr>
        <w:t>F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407F08">
        <w:rPr>
          <w:rFonts w:ascii="Times New Roman" w:eastAsia="宋体" w:hAnsi="宋体"/>
          <w:i/>
          <w:color w:val="000000" w:themeColor="text1"/>
        </w:rPr>
        <w:t>=G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407F08">
        <w:rPr>
          <w:rFonts w:ascii="Times New Roman" w:eastAsia="宋体" w:hAnsi="宋体"/>
          <w:i/>
          <w:color w:val="000000" w:themeColor="text1"/>
        </w:rPr>
        <w:t>=</w:t>
      </w:r>
      <w:r w:rsidRPr="00407F08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407F08">
        <w:rPr>
          <w:rFonts w:ascii="Times New Roman" w:eastAsia="宋体" w:hAnsi="宋体"/>
          <w:i/>
          <w:color w:val="000000" w:themeColor="text1"/>
        </w:rPr>
        <w:t>gV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407F08">
        <w:rPr>
          <w:rFonts w:ascii="Times New Roman" w:eastAsia="宋体" w:hAnsi="宋体"/>
          <w:i/>
          <w:color w:val="000000" w:themeColor="text1"/>
        </w:rPr>
        <w:t>=</w:t>
      </w:r>
      <w:r w:rsidRPr="00407F08">
        <w:rPr>
          <w:rFonts w:ascii="Times New Roman" w:eastAsia="宋体" w:hAnsi="宋体"/>
          <w:color w:val="000000" w:themeColor="text1"/>
        </w:rPr>
        <w:t>1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0</w:t>
      </w:r>
      <w:r w:rsidRPr="00407F08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kg/m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N/kg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5</w:t>
      </w:r>
      <w:r w:rsidRPr="00407F08">
        <w:rPr>
          <w:rFonts w:ascii="Times New Roman" w:eastAsia="宋体" w:hAnsi="Times New Roman" w:cs="Times New Roman"/>
          <w:color w:val="000000" w:themeColor="text1"/>
        </w:rPr>
        <w:t>×</w:t>
      </w:r>
      <w:r w:rsidRPr="00407F08">
        <w:rPr>
          <w:rFonts w:ascii="Times New Roman" w:eastAsia="宋体" w:hAnsi="宋体"/>
          <w:color w:val="000000" w:themeColor="text1"/>
        </w:rPr>
        <w:t>10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-4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m</w:t>
      </w:r>
      <w:r w:rsidRPr="00407F08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407F08">
        <w:rPr>
          <w:rFonts w:ascii="Times New Roman" w:eastAsia="宋体" w:hAnsi="宋体"/>
          <w:color w:val="000000" w:themeColor="text1"/>
        </w:rPr>
        <w:t>=5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</w:t>
      </w:r>
    </w:p>
    <w:p w:rsidR="00407F08" w:rsidRPr="00407F08" w:rsidRDefault="00407F08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07F08">
        <w:rPr>
          <w:rFonts w:ascii="Times New Roman" w:eastAsia="楷体" w:hAnsi="楷体"/>
          <w:color w:val="000000" w:themeColor="text1"/>
        </w:rPr>
        <w:t>潜水艇模型悬浮时需要吸入水的重力</w:t>
      </w:r>
      <w:r w:rsidRPr="00407F08">
        <w:rPr>
          <w:rFonts w:ascii="Times New Roman" w:eastAsia="宋体" w:hAnsi="宋体"/>
          <w:i/>
          <w:color w:val="000000" w:themeColor="text1"/>
        </w:rPr>
        <w:t>G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407F08">
        <w:rPr>
          <w:rFonts w:ascii="Times New Roman" w:eastAsia="宋体" w:hAnsi="宋体"/>
          <w:i/>
          <w:color w:val="000000" w:themeColor="text1"/>
        </w:rPr>
        <w:t>=F</w:t>
      </w:r>
      <w:r w:rsidRPr="00407F08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407F08">
        <w:rPr>
          <w:rFonts w:ascii="Times New Roman" w:eastAsia="宋体" w:hAnsi="宋体"/>
          <w:i/>
          <w:color w:val="000000" w:themeColor="text1"/>
        </w:rPr>
        <w:t>-G=</w:t>
      </w:r>
      <w:r w:rsidRPr="00407F08">
        <w:rPr>
          <w:rFonts w:ascii="Times New Roman" w:eastAsia="宋体" w:hAnsi="宋体"/>
          <w:color w:val="000000" w:themeColor="text1"/>
        </w:rPr>
        <w:t>5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N-1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2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N=3</w:t>
      </w:r>
      <w:r w:rsidRPr="00407F08">
        <w:rPr>
          <w:rFonts w:ascii="Times New Roman" w:eastAsia="宋体" w:hAnsi="Times New Roman" w:cs="Times New Roman"/>
          <w:color w:val="000000" w:themeColor="text1"/>
        </w:rPr>
        <w:t>.</w:t>
      </w:r>
      <w:r w:rsidRPr="00407F08">
        <w:rPr>
          <w:rFonts w:ascii="Times New Roman" w:eastAsia="宋体" w:hAnsi="宋体"/>
          <w:color w:val="000000" w:themeColor="text1"/>
        </w:rPr>
        <w:t>8</w:t>
      </w:r>
      <w:r w:rsidRPr="00407F08">
        <w:rPr>
          <w:rFonts w:ascii="Times New Roman" w:eastAsia="楷体" w:hAnsi="楷体"/>
          <w:color w:val="000000" w:themeColor="text1"/>
        </w:rPr>
        <w:t xml:space="preserve"> </w:t>
      </w:r>
      <w:r w:rsidRPr="00407F08">
        <w:rPr>
          <w:rFonts w:ascii="Times New Roman" w:eastAsia="宋体" w:hAnsi="宋体"/>
          <w:color w:val="000000" w:themeColor="text1"/>
        </w:rPr>
        <w:t>N</w:t>
      </w:r>
      <w:r w:rsidRPr="00407F08">
        <w:rPr>
          <w:rFonts w:ascii="Times New Roman" w:eastAsia="楷体" w:hAnsi="楷体"/>
          <w:color w:val="000000" w:themeColor="text1"/>
        </w:rPr>
        <w:t>。</w:t>
      </w:r>
    </w:p>
    <w:p w:rsidR="00644E90" w:rsidRPr="00407F08" w:rsidRDefault="00644E90" w:rsidP="00407F0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4E90" w:rsidRPr="00407F08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577" w:rsidRDefault="00A27577" w:rsidP="00F731CE">
      <w:r>
        <w:separator/>
      </w:r>
    </w:p>
  </w:endnote>
  <w:endnote w:type="continuationSeparator" w:id="0">
    <w:p w:rsidR="00A27577" w:rsidRDefault="00A27577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577" w:rsidRDefault="00A27577" w:rsidP="00F731CE">
      <w:r>
        <w:separator/>
      </w:r>
    </w:p>
  </w:footnote>
  <w:footnote w:type="continuationSeparator" w:id="0">
    <w:p w:rsidR="00A27577" w:rsidRDefault="00A27577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43B53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07F08"/>
    <w:rsid w:val="00414DA6"/>
    <w:rsid w:val="00422569"/>
    <w:rsid w:val="00431977"/>
    <w:rsid w:val="00442C5A"/>
    <w:rsid w:val="00450E14"/>
    <w:rsid w:val="00452D16"/>
    <w:rsid w:val="00491F76"/>
    <w:rsid w:val="00492EAA"/>
    <w:rsid w:val="004E7ECC"/>
    <w:rsid w:val="005412EE"/>
    <w:rsid w:val="0056704A"/>
    <w:rsid w:val="00586417"/>
    <w:rsid w:val="00592703"/>
    <w:rsid w:val="00592D5F"/>
    <w:rsid w:val="005D0615"/>
    <w:rsid w:val="00644D59"/>
    <w:rsid w:val="00644E90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2757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227</Words>
  <Characters>1296</Characters>
  <Application>Microsoft Office Word</Application>
  <DocSecurity>0</DocSecurity>
  <Lines>10</Lines>
  <Paragraphs>3</Paragraphs>
  <ScaleCrop>false</ScaleCrop>
  <Company>Microsoft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2025-02-21T09:13:00Z</dcterms:created>
  <dcterms:modified xsi:type="dcterms:W3CDTF">2026-03-12T08:31:00Z</dcterms:modified>
</cp:coreProperties>
</file>